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28" w:rsidRPr="008D1728" w:rsidRDefault="008D1728" w:rsidP="008D17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p w:rsidR="008D1728" w:rsidRPr="008D1728" w:rsidRDefault="008D1728" w:rsidP="008D1728">
      <w:pPr>
        <w:pBdr>
          <w:top w:val="single" w:sz="6" w:space="1" w:color="auto"/>
        </w:pBdr>
        <w:spacing w:after="17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vanish/>
          <w:sz w:val="16"/>
          <w:szCs w:val="16"/>
          <w:lang w:eastAsia="id-ID"/>
        </w:rPr>
        <w:t>Bottom of Form</w:t>
      </w:r>
    </w:p>
    <w:p w:rsidR="008D1728" w:rsidRPr="008D1728" w:rsidRDefault="008D1728" w:rsidP="008D1728">
      <w:pPr>
        <w:spacing w:line="258" w:lineRule="atLeast"/>
        <w:outlineLvl w:val="0"/>
        <w:rPr>
          <w:rFonts w:ascii="Arial" w:eastAsia="Times New Roman" w:hAnsi="Arial" w:cs="Arial"/>
          <w:b/>
          <w:bCs/>
          <w:color w:val="FFFFFF"/>
          <w:kern w:val="36"/>
          <w:sz w:val="26"/>
          <w:szCs w:val="26"/>
          <w:lang w:eastAsia="id-ID"/>
        </w:rPr>
      </w:pPr>
      <w:r w:rsidRPr="008D1728">
        <w:rPr>
          <w:rFonts w:ascii="Arial" w:eastAsia="Times New Roman" w:hAnsi="Arial" w:cs="Arial"/>
          <w:b/>
          <w:bCs/>
          <w:color w:val="FFFFFF"/>
          <w:kern w:val="36"/>
          <w:sz w:val="26"/>
          <w:u w:val="single"/>
          <w:lang w:eastAsia="id-ID"/>
        </w:rPr>
        <w:t>Info Kesehatan</w:t>
      </w:r>
      <w:bookmarkStart w:id="0" w:name="2000648681525513891"/>
      <w:bookmarkEnd w:id="0"/>
    </w:p>
    <w:p w:rsidR="008D1728" w:rsidRPr="008D1728" w:rsidRDefault="008D1728" w:rsidP="008D1728">
      <w:pPr>
        <w:spacing w:after="24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b/>
          <w:bCs/>
          <w:caps/>
          <w:color w:val="757575"/>
          <w:sz w:val="16"/>
          <w:szCs w:val="16"/>
          <w:lang w:val="en-US" w:eastAsia="id-ID"/>
        </w:rPr>
        <w:t>MEMILIH CARA MENGOBATI AMBEIEN</w:t>
      </w:r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Di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bawah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beberapa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proofErr w:type="gram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cara</w:t>
      </w:r>
      <w:proofErr w:type="spellEnd"/>
      <w:proofErr w:type="gram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 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bisa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dilakukan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oleh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seseorang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menderita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akibat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atau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wasir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:</w:t>
      </w:r>
    </w:p>
    <w:p w:rsidR="008D1728" w:rsidRPr="008D1728" w:rsidRDefault="008D1728" w:rsidP="008D1728">
      <w:pPr>
        <w:spacing w:after="0" w:line="384" w:lineRule="atLeast"/>
        <w:ind w:hanging="27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1. 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tanpa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melibatkan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sama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sekali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0" w:line="384" w:lineRule="atLeast"/>
        <w:ind w:hanging="27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2. 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0" w:line="384" w:lineRule="atLeast"/>
        <w:ind w:hanging="27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3. 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pengobatan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obat-obatan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mengandung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kimia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seperti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jenis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phlebodinamic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seperti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radium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daflon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sering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diresepkan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oleh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dokter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240" w:line="384" w:lineRule="atLeast"/>
        <w:ind w:hanging="27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4. 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tindakan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operasi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0" w:line="384" w:lineRule="atLeast"/>
        <w:ind w:hanging="270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drawing>
          <wp:inline distT="0" distB="0" distL="0" distR="0">
            <wp:extent cx="2879725" cy="1590040"/>
            <wp:effectExtent l="19050" t="0" r="0" b="0"/>
            <wp:docPr id="1" name="Picture 1" descr="Penyakit Ambei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yakit Ambei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240" w:line="384" w:lineRule="atLeast"/>
        <w:ind w:hanging="27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Di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antara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empat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proofErr w:type="gram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cara</w:t>
      </w:r>
      <w:proofErr w:type="spellEnd"/>
      <w:proofErr w:type="gram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tersebut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dua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paling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murah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masuk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akal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nomor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1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jelas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tidak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sebab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tanpa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melibatkan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sama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sekali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hanya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dilakukan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untuk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mencegah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timbulnya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Sedangkan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3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4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hanya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memiliki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resiko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lebih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besar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daripada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pilihan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2,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tapi</w:t>
      </w:r>
      <w:proofErr w:type="spellEnd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juga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lebih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mahal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hyperlink r:id="rId7" w:history="1">
        <w:proofErr w:type="gramStart"/>
        <w:r w:rsidRPr="008D1728">
          <w:rPr>
            <w:rFonts w:ascii="Arial" w:eastAsia="Times New Roman" w:hAnsi="Arial" w:cs="Arial"/>
            <w:b/>
            <w:bCs/>
            <w:color w:val="2196F3"/>
            <w:sz w:val="16"/>
            <w:u w:val="single"/>
            <w:lang w:val="en-US" w:eastAsia="id-ID"/>
          </w:rPr>
          <w:t xml:space="preserve">Cara </w:t>
        </w:r>
        <w:proofErr w:type="spellStart"/>
        <w:r w:rsidRPr="008D1728">
          <w:rPr>
            <w:rFonts w:ascii="Arial" w:eastAsia="Times New Roman" w:hAnsi="Arial" w:cs="Arial"/>
            <w:b/>
            <w:bCs/>
            <w:color w:val="2196F3"/>
            <w:sz w:val="16"/>
            <w:u w:val="single"/>
            <w:lang w:val="en-US" w:eastAsia="id-ID"/>
          </w:rPr>
          <w:t>mengobati</w:t>
        </w:r>
        <w:proofErr w:type="spellEnd"/>
        <w:r w:rsidRPr="008D1728">
          <w:rPr>
            <w:rFonts w:ascii="Arial" w:eastAsia="Times New Roman" w:hAnsi="Arial" w:cs="Arial"/>
            <w:b/>
            <w:bCs/>
            <w:color w:val="2196F3"/>
            <w:sz w:val="16"/>
            <w:u w:val="single"/>
            <w:lang w:val="en-US" w:eastAsia="id-ID"/>
          </w:rPr>
          <w:t xml:space="preserve"> </w:t>
        </w:r>
        <w:proofErr w:type="spellStart"/>
        <w:r w:rsidRPr="008D1728">
          <w:rPr>
            <w:rFonts w:ascii="Arial" w:eastAsia="Times New Roman" w:hAnsi="Arial" w:cs="Arial"/>
            <w:b/>
            <w:bCs/>
            <w:color w:val="2196F3"/>
            <w:sz w:val="16"/>
            <w:u w:val="single"/>
            <w:lang w:val="en-US" w:eastAsia="id-ID"/>
          </w:rPr>
          <w:t>ambeien</w:t>
        </w:r>
        <w:proofErr w:type="spellEnd"/>
      </w:hyperlink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u w:val="single"/>
          <w:lang w:val="en-US" w:eastAsia="id-ID"/>
        </w:rPr>
        <w:t>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selain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jauh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lebih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murah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resiko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sangat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kecil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hampir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tidak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kecuali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dua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resiko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berikut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1.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Mengeluarkan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hanya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275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ribu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saja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2.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diderita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Sembuh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dua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resiko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itu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saja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akan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dihadapi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oleh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seorang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penderita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melakukan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pengobatan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obat-obatan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lastRenderedPageBreak/>
        <w:t>Pertanyaannya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kemudian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apakah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obat-batan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bisa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menyembuhkan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?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jawabannya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tentu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!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Ambclear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salep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jawaban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lebih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detilnya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Cara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Ambeclear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salep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cara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Ambeclear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sangat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berkhasiat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menyembuhkan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cukup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langka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yakni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ungu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ungu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berasal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pulau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Papua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serta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Polynesia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kemudian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menyebar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beberapa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wilayah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Indonesia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lainnya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Penduduk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lokal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sudah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memanfaatkan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ungu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untuk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pengobatan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sejak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nenek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moyang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mereka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Beberapa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penelitian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dilakukan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oleh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ahli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pun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membuktikan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tanaman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ungu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bisa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untuk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Cara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penggunaan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Ambeclear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cara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diminum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menyembuhkan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Sementara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itu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salep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proofErr w:type="gram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cara</w:t>
      </w:r>
      <w:proofErr w:type="spellEnd"/>
      <w:proofErr w:type="gram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mengobati</w:t>
      </w:r>
      <w:proofErr w:type="spellEnd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b/>
          <w:bCs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luar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tubuh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penderita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dengan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oleskan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bagian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bibir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anus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masalah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Sepasang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obat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saling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melengkapi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Salep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juga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terbuat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bahan-bahan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memiliki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khasiat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sangat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baik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bagi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kesehatan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secara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umum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dapat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menyembuhkan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ambeien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Bahan-bahan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terkandung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salep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Salwa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adalah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sirih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merah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minyak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zaitun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binahong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propolis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murni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empat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herbal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alami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tersebut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diakui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khasiatnya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tidak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hanya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negeri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tapi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juga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dunia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Contohnya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minyak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zaitun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,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minyak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sudah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digunakan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sejak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zaman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mesir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kuno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Minyak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dapat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membantu</w:t>
      </w:r>
      <w:proofErr w:type="spellEnd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  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pertumbuhan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sel-sel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baru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tubuh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untuk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menggantikan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sel-sel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lama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sudah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kurang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baik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atau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sel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telah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Masyarakat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timur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tengah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memiliki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vitalitas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yang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sangat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baik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meski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usia</w:t>
      </w:r>
      <w:proofErr w:type="spellEnd"/>
      <w:proofErr w:type="gram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mereka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sudah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cukup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tua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untuk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ukuran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masyarakat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Indonesian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sebab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mereka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membiasakan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mengonsumsi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minyak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zaitun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menu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makanan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mereka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sehari-hari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. </w:t>
      </w:r>
      <w:proofErr w:type="spellStart"/>
      <w:proofErr w:type="gram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Sementara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itu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bahan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lainnya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seperti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propolis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murni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sudah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tidak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bisa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diragukan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lagi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kemapuhannya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dalam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pertahanan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tubuh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dari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serangan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 xml:space="preserve"> </w:t>
      </w:r>
      <w:proofErr w:type="spellStart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penyakit</w:t>
      </w:r>
      <w:proofErr w:type="spellEnd"/>
      <w:r w:rsidRPr="008D1728">
        <w:rPr>
          <w:rFonts w:ascii="Arial" w:eastAsia="Times New Roman" w:hAnsi="Arial" w:cs="Arial"/>
          <w:color w:val="757575"/>
          <w:sz w:val="16"/>
          <w:szCs w:val="16"/>
          <w:lang w:val="en-US" w:eastAsia="id-ID"/>
        </w:rPr>
        <w:t>.</w:t>
      </w:r>
      <w:proofErr w:type="gramEnd"/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  <w:t>Baca Juga : </w:t>
      </w:r>
      <w:hyperlink r:id="rId8" w:history="1">
        <w:r w:rsidRPr="008D1728">
          <w:rPr>
            <w:rFonts w:ascii="Arial" w:eastAsia="Times New Roman" w:hAnsi="Arial" w:cs="Arial"/>
            <w:b/>
            <w:bCs/>
            <w:color w:val="2196F3"/>
            <w:sz w:val="20"/>
            <w:u w:val="single"/>
            <w:lang w:eastAsia="id-ID"/>
          </w:rPr>
          <w:t>Cara Mengobati Ambeien Tanpa Operasi</w:t>
        </w:r>
      </w:hyperlink>
      <w:r w:rsidRPr="008D1728">
        <w:rPr>
          <w:rFonts w:ascii="Arial" w:eastAsia="Times New Roman" w:hAnsi="Arial" w:cs="Arial"/>
          <w:color w:val="757575"/>
          <w:sz w:val="16"/>
          <w:szCs w:val="16"/>
          <w:lang w:eastAsia="id-ID"/>
        </w:rPr>
        <w:br/>
      </w: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drawing>
          <wp:inline distT="0" distB="0" distL="0" distR="0">
            <wp:extent cx="3050540" cy="2060575"/>
            <wp:effectExtent l="19050" t="0" r="0" b="0"/>
            <wp:docPr id="2" name="Picture 2" descr="Obat Herbal Ambei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at Herbal Ambei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drawing>
          <wp:inline distT="0" distB="0" distL="0" distR="0">
            <wp:extent cx="3050540" cy="2961640"/>
            <wp:effectExtent l="19050" t="0" r="0" b="0"/>
            <wp:docPr id="3" name="Picture 3" descr="Obat Ambeien Herbal De Natur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at Ambeien Herbal De Na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240" w:line="384" w:lineRule="atLeast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Silahkan Hubungi Kami dan Konsultasikan Masalah penyakit yang anda derita, penyakit  yang anda derita InsyaAlloh Sembuh dalam waktu yang relative singkat, tanpa harus beli obat di apotik / tanpa pergi kedokter spesialis Dan Tanpa Harus Operasi.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drawing>
          <wp:inline distT="0" distB="0" distL="0" distR="0">
            <wp:extent cx="2702560" cy="2859405"/>
            <wp:effectExtent l="19050" t="0" r="2540" b="0"/>
            <wp:docPr id="4" name="Picture 4" descr="Cs Denatur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 Denatur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FF0000"/>
          <w:sz w:val="36"/>
          <w:szCs w:val="36"/>
          <w:shd w:val="clear" w:color="auto" w:fill="FFFF00"/>
          <w:lang w:eastAsia="id-ID"/>
        </w:rPr>
        <w:t>SEPARAH APAPUN PENYAKIT YANG ANDA DERITA DAPAT DISEMBUHKAN JIKA ANDA MAU BERUSAHA MENGOBATINYA !</w:t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FF0000"/>
          <w:sz w:val="36"/>
          <w:szCs w:val="36"/>
          <w:shd w:val="clear" w:color="auto" w:fill="FFFF00"/>
          <w:lang w:eastAsia="id-ID"/>
        </w:rPr>
        <w:lastRenderedPageBreak/>
        <w:t>Lakukan PENGOBATAN Sekarang Juga!!!</w:t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drawing>
          <wp:inline distT="0" distB="0" distL="0" distR="0">
            <wp:extent cx="2019935" cy="2258695"/>
            <wp:effectExtent l="19050" t="0" r="0" b="0"/>
            <wp:docPr id="5" name="Picture 5" descr="Cara Pemesanan Di Denatur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a Pemesanan Di Denatur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Cara Order CepatVia SMS, WA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757575"/>
          <w:sz w:val="24"/>
          <w:szCs w:val="24"/>
          <w:lang w:eastAsia="id-ID"/>
        </w:rPr>
        <w:t>Sebutkan nama lengkap</w:t>
      </w:r>
    </w:p>
    <w:p w:rsidR="008D1728" w:rsidRPr="008D1728" w:rsidRDefault="008D1728" w:rsidP="008D1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757575"/>
          <w:sz w:val="24"/>
          <w:szCs w:val="24"/>
          <w:lang w:eastAsia="id-ID"/>
        </w:rPr>
        <w:t>Sebutkan alamat pengiriman lengkap (kalau bias dengan KODE POS)</w:t>
      </w:r>
    </w:p>
    <w:p w:rsidR="008D1728" w:rsidRPr="008D1728" w:rsidRDefault="008D1728" w:rsidP="008D1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757575"/>
          <w:sz w:val="24"/>
          <w:szCs w:val="24"/>
          <w:lang w:eastAsia="id-ID"/>
        </w:rPr>
        <w:t>Sebutkan obat pesanan, berapa paket</w:t>
      </w:r>
    </w:p>
    <w:p w:rsidR="008D1728" w:rsidRPr="008D1728" w:rsidRDefault="008D1728" w:rsidP="008D1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757575"/>
          <w:sz w:val="24"/>
          <w:szCs w:val="24"/>
          <w:lang w:eastAsia="id-ID"/>
        </w:rPr>
        <w:t>Sebutkan Bank yang akan anda gunakan untuk transfer (BCA, Mandiri, BNI atau BRI)</w:t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36"/>
          <w:szCs w:val="36"/>
          <w:lang w:eastAsia="id-ID"/>
        </w:rPr>
        <w:t>Kirim via SMS / WA: </w:t>
      </w:r>
      <w:r w:rsidRPr="008D1728">
        <w:rPr>
          <w:rFonts w:ascii="Georgia" w:eastAsia="Times New Roman" w:hAnsi="Georgia" w:cs="Arial"/>
          <w:color w:val="FFFFFF"/>
          <w:sz w:val="36"/>
          <w:szCs w:val="36"/>
          <w:shd w:val="clear" w:color="auto" w:fill="3973CF"/>
          <w:lang w:eastAsia="id-ID"/>
        </w:rPr>
        <w:t>0821 3928 8181</w:t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36"/>
          <w:szCs w:val="36"/>
          <w:lang w:eastAsia="id-ID"/>
        </w:rPr>
        <w:t>Atau Call Langsungdi : </w:t>
      </w:r>
      <w:r w:rsidRPr="008D1728">
        <w:rPr>
          <w:rFonts w:ascii="Georgia" w:eastAsia="Times New Roman" w:hAnsi="Georgia" w:cs="Arial"/>
          <w:color w:val="FFFFFF"/>
          <w:sz w:val="36"/>
          <w:szCs w:val="36"/>
          <w:shd w:val="clear" w:color="auto" w:fill="3973CF"/>
          <w:lang w:eastAsia="id-ID"/>
        </w:rPr>
        <w:t>0821 3928 8181</w:t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36"/>
          <w:szCs w:val="36"/>
          <w:lang w:eastAsia="id-ID"/>
        </w:rPr>
        <w:t>ContohPemesanan: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Ibu Ana, pesan Satu paket Obat Kencing Nanah, Jl Cirebon Raya No.10 RT 01 RW02 Kelurahan Wetan Kecamatan Kulon, Yogya 18750 - jawatengah, via BCA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Setelah  SMS pemesanan  Anda Masuk kami Akan Membalas dengan memberikan No Rekening Bank De Nature.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384" w:lineRule="atLeast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>
        <w:rPr>
          <w:rFonts w:ascii="Arial" w:eastAsia="Times New Roman" w:hAnsi="Arial" w:cs="Arial"/>
          <w:noProof/>
          <w:color w:val="2196F3"/>
          <w:sz w:val="16"/>
          <w:szCs w:val="16"/>
          <w:lang w:eastAsia="id-ID"/>
        </w:rPr>
        <w:lastRenderedPageBreak/>
        <w:drawing>
          <wp:inline distT="0" distB="0" distL="0" distR="0">
            <wp:extent cx="3050540" cy="2402205"/>
            <wp:effectExtent l="19050" t="0" r="0" b="0"/>
            <wp:docPr id="6" name="Picture 6" descr="No Rekening Denatur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Rekening Denatur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Jangan Lupa Konfirmasikan jika anda sudah melakukan pembayaran Agar Barang Segera Kami Proses Pengiriman keAlamat Anda.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Georgia" w:eastAsia="Times New Roman" w:hAnsi="Georgia" w:cs="Arial"/>
          <w:color w:val="000000"/>
          <w:sz w:val="36"/>
          <w:szCs w:val="36"/>
          <w:lang w:eastAsia="id-ID"/>
        </w:rPr>
        <w:t>ContohKonfirmasi: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Times New Roman" w:eastAsia="Times New Roman" w:hAnsi="Times New Roman" w:cs="Times New Roman"/>
          <w:color w:val="000000"/>
          <w:sz w:val="27"/>
          <w:szCs w:val="27"/>
          <w:lang w:eastAsia="id-ID"/>
        </w:rPr>
        <w:t>Ibu Ana, Jl Cirebon Raya No.10 RT 01 RW02 Kelurahan Wetan Kecamatan Kulon, Yogya 18750 - jawatengah, via BCA A/n Ana.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Times New Roman" w:eastAsia="Times New Roman" w:hAnsi="Times New Roman" w:cs="Times New Roman"/>
          <w:color w:val="000000"/>
          <w:sz w:val="27"/>
          <w:szCs w:val="27"/>
          <w:lang w:eastAsia="id-ID"/>
        </w:rPr>
        <w:t>Kirim via SMS / WA ke: </w:t>
      </w:r>
      <w:r w:rsidRPr="008D1728">
        <w:rPr>
          <w:rFonts w:ascii="Georgia" w:eastAsia="Times New Roman" w:hAnsi="Georgia" w:cs="Arial"/>
          <w:color w:val="000000"/>
          <w:sz w:val="48"/>
          <w:szCs w:val="48"/>
          <w:lang w:eastAsia="id-ID"/>
        </w:rPr>
        <w:t>:</w:t>
      </w:r>
      <w:r w:rsidRPr="008D1728">
        <w:rPr>
          <w:rFonts w:ascii="Georgia" w:eastAsia="Times New Roman" w:hAnsi="Georgia" w:cs="Arial"/>
          <w:color w:val="FF0000"/>
          <w:sz w:val="48"/>
          <w:szCs w:val="48"/>
          <w:shd w:val="clear" w:color="auto" w:fill="FFFF00"/>
          <w:lang w:eastAsia="id-ID"/>
        </w:rPr>
        <w:t> 0821 3928 8181</w:t>
      </w: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pacing w:after="0" w:line="240" w:lineRule="auto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</w:p>
    <w:p w:rsidR="008D1728" w:rsidRPr="008D1728" w:rsidRDefault="008D1728" w:rsidP="008D17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Verdana" w:eastAsia="Times New Roman" w:hAnsi="Verdana" w:cs="Arial"/>
          <w:b/>
          <w:bCs/>
          <w:i/>
          <w:iCs/>
          <w:color w:val="FF0000"/>
          <w:sz w:val="27"/>
          <w:szCs w:val="27"/>
          <w:lang w:eastAsia="id-ID"/>
        </w:rPr>
        <w:t>KELEBIHAN BELANJA ONLINE PADA KAMI (DE NATURE INDONESIA)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   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Setiap penyakit berbeda obatnya, jadi obat kami khusus untuk penyakit itu sendiri!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Harga lebih murah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Kualitas terbaik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Tanpa perlu pergi kedokter (tidak malu saat kedokter, hemat waktu, dll)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Tidak perlu disuntik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Masa penyembuhannya singkat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Proses pengiriman cepat dan aman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Hanya kami yang selalu mengutamakan kepuasan konsumen</w:t>
      </w:r>
    </w:p>
    <w:p w:rsidR="008D1728" w:rsidRPr="008D1728" w:rsidRDefault="008D1728" w:rsidP="008D1728">
      <w:pPr>
        <w:shd w:val="clear" w:color="auto" w:fill="FFFFFF"/>
        <w:spacing w:after="0" w:line="273" w:lineRule="atLeast"/>
        <w:ind w:hanging="360"/>
        <w:jc w:val="both"/>
        <w:rPr>
          <w:rFonts w:ascii="Arial" w:eastAsia="Times New Roman" w:hAnsi="Arial" w:cs="Arial"/>
          <w:color w:val="757575"/>
          <w:sz w:val="16"/>
          <w:szCs w:val="16"/>
          <w:lang w:eastAsia="id-ID"/>
        </w:rPr>
      </w:pPr>
      <w:r w:rsidRPr="008D1728">
        <w:rPr>
          <w:rFonts w:ascii="Symbol" w:eastAsia="Times New Roman" w:hAnsi="Symbol" w:cs="Arial"/>
          <w:color w:val="666666"/>
          <w:sz w:val="20"/>
          <w:szCs w:val="20"/>
          <w:lang w:eastAsia="id-ID"/>
        </w:rPr>
        <w:t></w:t>
      </w:r>
      <w:r w:rsidRPr="008D1728">
        <w:rPr>
          <w:rFonts w:ascii="Times New Roman" w:eastAsia="Times New Roman" w:hAnsi="Times New Roman" w:cs="Times New Roman"/>
          <w:color w:val="666666"/>
          <w:sz w:val="14"/>
          <w:szCs w:val="14"/>
          <w:lang w:eastAsia="id-ID"/>
        </w:rPr>
        <w:t>         </w:t>
      </w:r>
      <w:r w:rsidRPr="008D1728">
        <w:rPr>
          <w:rFonts w:ascii="Georgia" w:eastAsia="Times New Roman" w:hAnsi="Georgia" w:cs="Arial"/>
          <w:color w:val="000000"/>
          <w:sz w:val="27"/>
          <w:szCs w:val="27"/>
          <w:lang w:eastAsia="id-ID"/>
        </w:rPr>
        <w:t>Barang di kirim lewat Tiki, J &amp; T, JNE , PosKilat , Dan dibungkus rapi</w:t>
      </w:r>
    </w:p>
    <w:p w:rsidR="00EB64F6" w:rsidRDefault="00EB64F6"/>
    <w:sectPr w:rsidR="00EB64F6" w:rsidSect="00EB6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226F"/>
    <w:multiLevelType w:val="multilevel"/>
    <w:tmpl w:val="3560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D1728"/>
    <w:rsid w:val="008D1728"/>
    <w:rsid w:val="00EB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F6"/>
  </w:style>
  <w:style w:type="paragraph" w:styleId="Heading1">
    <w:name w:val="heading 1"/>
    <w:basedOn w:val="Normal"/>
    <w:link w:val="Heading1Char"/>
    <w:uiPriority w:val="9"/>
    <w:qFormat/>
    <w:rsid w:val="008D1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8D1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2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8D172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8D172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17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1728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17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1728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byline">
    <w:name w:val="byline"/>
    <w:basedOn w:val="DefaultParagraphFont"/>
    <w:rsid w:val="008D1728"/>
  </w:style>
  <w:style w:type="paragraph" w:styleId="BalloonText">
    <w:name w:val="Balloon Text"/>
    <w:basedOn w:val="Normal"/>
    <w:link w:val="BalloonTextChar"/>
    <w:uiPriority w:val="99"/>
    <w:semiHidden/>
    <w:unhideWhenUsed/>
    <w:rsid w:val="008D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6186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126473">
                          <w:marLeft w:val="516"/>
                          <w:marRight w:val="516"/>
                          <w:marTop w:val="0"/>
                          <w:marBottom w:val="2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618">
                              <w:marLeft w:val="0"/>
                              <w:marRight w:val="161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5387">
                                  <w:marLeft w:val="0"/>
                                  <w:marRight w:val="161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7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8923">
                              <w:marLeft w:val="0"/>
                              <w:marRight w:val="0"/>
                              <w:marTop w:val="0"/>
                              <w:marBottom w:val="1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2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561762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0418">
                                                  <w:marLeft w:val="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468182">
                                                  <w:marLeft w:val="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742723">
                                                  <w:marLeft w:val="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032913">
                                                  <w:marLeft w:val="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24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59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5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63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0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4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82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40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45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8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75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64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36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63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0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36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13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92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82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7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4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18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24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82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6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94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47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8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6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8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31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41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76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668109">
                                                  <w:marLeft w:val="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9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5465">
                      <w:marLeft w:val="0"/>
                      <w:marRight w:val="0"/>
                      <w:marTop w:val="240"/>
                      <w:marBottom w:val="1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14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9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308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9492">
              <w:marLeft w:val="172"/>
              <w:marRight w:val="1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1688">
              <w:marLeft w:val="172"/>
              <w:marRight w:val="172"/>
              <w:marTop w:val="0"/>
              <w:marBottom w:val="0"/>
              <w:divBdr>
                <w:top w:val="dashed" w:sz="4" w:space="9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48812">
              <w:marLeft w:val="172"/>
              <w:marRight w:val="172"/>
              <w:marTop w:val="0"/>
              <w:marBottom w:val="0"/>
              <w:divBdr>
                <w:top w:val="dashed" w:sz="4" w:space="9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gobatantradisional22.blogspot.com/2018/07/penyebab-ambeien-dan-cara-mengobatinya.html" TargetMode="External"/><Relationship Id="rId13" Type="http://schemas.openxmlformats.org/officeDocument/2006/relationships/hyperlink" Target="https://1.bp.blogspot.com/-9cl7F_0ClYk/W4jcGIieZmI/AAAAAAAAAE4/eD4vT3x1sQMeBPH0pc9APi4SnOUvBwP4gCLcBGAs/s1600/cs%2Bde%2Bnature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pengobatantradisional22.blogspot.com/2018/07/penyebab-ambeien-dan-cara-mengobatinya.htm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4.bp.blogspot.com/-2UWXkaYNIjY/W4jdViXhRpI/AAAAAAAAAFU/fKv-wpkwJBkCrNgXGKR98jKtS2flS1KPQCLcBGAs/s1600/No%2BRekening%2BDe%2BNatur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.bp.blogspot.com/-jC3wAdgJQoo/W4yVYuflH1I/AAAAAAAAAGM/EQvnP1hdEHkdWmXHoeMczXbxCuF9a1zYACLcBGAs/s1600/ambleclear.jpg" TargetMode="External"/><Relationship Id="rId5" Type="http://schemas.openxmlformats.org/officeDocument/2006/relationships/hyperlink" Target="https://4.bp.blogspot.com/-FNH2fLGiw3s/W4yVFF5-VzI/AAAAAAAAAGA/-gklm7-fIII3oV6Qw2UJvptpxRlUHTMFACEwYBhgL/s1600/1_PzdhU040xh_wRpjQklX9Nw.jpeg" TargetMode="External"/><Relationship Id="rId15" Type="http://schemas.openxmlformats.org/officeDocument/2006/relationships/hyperlink" Target="https://3.bp.blogspot.com/-F52SvhaTX0E/W4jc-zVL_-I/AAAAAAAAAFM/ZDcu-9pkuKgcAIGzansKBjcIh-8gbS4LgCLcBGAs/s1600/Cara%2BOrder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4.bp.blogspot.com/-LrSnB2z4HbA/W4yVTippozI/AAAAAAAAAGE/TASbpmjOrZQCKzrG9sA3rLLY7v1v7NCdQCLcBGAs/s1600/Obat%2BWasir%2BAmbeclear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2018-09-03T02:14:00Z</dcterms:created>
  <dcterms:modified xsi:type="dcterms:W3CDTF">2018-09-03T02:15:00Z</dcterms:modified>
</cp:coreProperties>
</file>